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8" w:rsidRPr="00396BFE" w:rsidRDefault="00860148" w:rsidP="00860148">
      <w:pPr>
        <w:spacing w:after="0" w:line="180" w:lineRule="atLeast"/>
        <w:rPr>
          <w:rFonts w:ascii="Times New Roman" w:hAnsi="Times New Roman" w:cs="Times New Roman"/>
          <w:b/>
          <w:i/>
          <w:sz w:val="36"/>
          <w:szCs w:val="36"/>
        </w:rPr>
      </w:pPr>
      <w:r w:rsidRPr="00396BFE">
        <w:rPr>
          <w:rFonts w:ascii="Times New Roman" w:hAnsi="Times New Roman" w:cs="Times New Roman"/>
          <w:b/>
          <w:i/>
          <w:sz w:val="36"/>
          <w:szCs w:val="36"/>
        </w:rPr>
        <w:t>Tempi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96BFE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96BFE">
        <w:rPr>
          <w:rFonts w:ascii="Times New Roman" w:hAnsi="Times New Roman" w:cs="Times New Roman"/>
          <w:b/>
          <w:i/>
          <w:sz w:val="36"/>
          <w:szCs w:val="36"/>
        </w:rPr>
        <w:t xml:space="preserve">Metodi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96BFE">
        <w:rPr>
          <w:rFonts w:ascii="Times New Roman" w:hAnsi="Times New Roman" w:cs="Times New Roman"/>
          <w:b/>
          <w:i/>
          <w:sz w:val="36"/>
          <w:szCs w:val="36"/>
        </w:rPr>
        <w:t xml:space="preserve">di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96BFE">
        <w:rPr>
          <w:rFonts w:ascii="Times New Roman" w:hAnsi="Times New Roman" w:cs="Times New Roman"/>
          <w:b/>
          <w:i/>
          <w:sz w:val="36"/>
          <w:szCs w:val="36"/>
        </w:rPr>
        <w:t>Giorgio Andreani</w:t>
      </w:r>
    </w:p>
    <w:p w:rsidR="00860148" w:rsidRDefault="00860148" w:rsidP="00860148">
      <w:pPr>
        <w:spacing w:after="0" w:line="18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Servizi di Controllo e di Riorganizzazione dei Processi Produttivi</w:t>
      </w:r>
    </w:p>
    <w:p w:rsidR="00860148" w:rsidRDefault="00860148" w:rsidP="00860148">
      <w:pPr>
        <w:spacing w:after="0" w:line="180" w:lineRule="atLeast"/>
        <w:rPr>
          <w:rFonts w:ascii="Times New Roman" w:hAnsi="Times New Roman" w:cs="Times New Roman"/>
          <w:i/>
        </w:rPr>
      </w:pPr>
    </w:p>
    <w:p w:rsidR="00860148" w:rsidRPr="00396BFE" w:rsidRDefault="0045318B" w:rsidP="00860148">
      <w:pPr>
        <w:spacing w:after="0" w:line="18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Castelnuovo del Garda 25 aprile 2022</w:t>
      </w:r>
    </w:p>
    <w:p w:rsidR="00860148" w:rsidRDefault="00860148" w:rsidP="004927A5">
      <w:pPr>
        <w:spacing w:after="120" w:line="240" w:lineRule="exact"/>
        <w:rPr>
          <w:rFonts w:ascii="Times New Roman" w:hAnsi="Times New Roman" w:cs="Times New Roman"/>
          <w:b/>
          <w:i/>
        </w:rPr>
      </w:pPr>
    </w:p>
    <w:p w:rsidR="00051BFE" w:rsidRPr="00051BFE" w:rsidRDefault="00051BFE" w:rsidP="00051BFE">
      <w:pPr>
        <w:jc w:val="both"/>
        <w:rPr>
          <w:rFonts w:ascii="Times New Roman" w:hAnsi="Times New Roman" w:cs="Times New Roman"/>
          <w:b/>
          <w:i/>
        </w:rPr>
      </w:pPr>
      <w:r w:rsidRPr="00051BFE">
        <w:rPr>
          <w:rFonts w:ascii="Times New Roman" w:hAnsi="Times New Roman" w:cs="Times New Roman"/>
          <w:b/>
          <w:i/>
        </w:rPr>
        <w:t xml:space="preserve">Le “Abitudini” 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Ostacolo al Camb</w:t>
      </w:r>
      <w:r>
        <w:rPr>
          <w:rFonts w:ascii="Times New Roman" w:hAnsi="Times New Roman" w:cs="Times New Roman"/>
          <w:i/>
        </w:rPr>
        <w:t>iamento nei Reparti Produttivi.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Buongiorno a tutti, anche oggi desidero condividere un pensiero in modo particolare con quanti di voi si occupano di Produzione.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In ogni Realtà produttiva c’è sempre la possibilità di migliorare i metodi in atto e questo rappresenta per il professionista in Tempi e Metodi un motivo per mettersi alla prova e fare “progetti”.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Per esperienza posso dire che sempre si possono ipotizzare nuovi metodi per poter aumentare Produttività e Qualità.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 xml:space="preserve">Il miglioramento quindi è sempre a portata di mano, basta mettere in atto quanto studiato nei vari luoghi di lavoro e trasformarlo in progetto esecutivo. 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Ottimo! Si potrebbe dire, ma, non è sempre così semplice; purtroppo infatti, nel momento delle attivazioni, bisogna tener conto di un elemento molto importante e necessario: deve esserci la collaborazione indispensabile da parte delle Risorse interessate; senza questa cooperazione non è possibile l’applicazione dei nuovi metodi.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Molto spesso, forse troppo, ho incontrato queste reazioni contrarie al cambiamento, da parte di Risorse Operatrici, ma anche di Responsabili di Reparto e Impiegati Responsabili di Uffici legati direttamente alla Produzione.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Quasi sempre le contrarietà non vengono manifestate in modo palese e con giustificazioni oggettive che potrebbero anche servire al miglioramento del progetto, ma piuttosto “scivolano silenti” e creano motivi o situazioni di intralcio che ostacolano i progetti fino a farli fallire.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Ho pensato molto a queste situazioni ed ho notato che uno dei motivi che più ostacolano il Cambiamento o meglio che impedisce più di altri la modifica di una “modalità” è l’Abitudine.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A prima vista l’Abitudine potrebbe essere considerata un vantaggio, perché ogni azione ripetuta nel tempo porta la Risorsa impegnata a svolgere qualsiasi attività in modi sempre più “veloci”: l’operazione ripetuta non necessita di controllo mentale continuo, anzi, le mani o qualsiasi parte del corpo interessato all’Azione si muovono in velocità e “aggiungiamo anche in sicurezza (magari apparente) e il tutto sembra scorrere nel migliore dei modi.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 xml:space="preserve">Perché allora più sopra ho sentito la necessità di affermare che: “l’Abitudine ostacola il Miglioramento e visto che ci siamo aggiungiamo . . . Continuo, così accontentiamo anche i sostenitori della filosofia Kaizen. 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Il motivo è semplicissimo, possiamo dire banale: la Risorsa che compie atti Abitudinari, si sente sicura nei suoi movimenti, ha sempre fatto così, si trova bene e non vuole cambiare.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Il metodo in uso, ormai fatto proprio, diventa un modo di vivere e di proteggersi nei contesti.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La Risorsa quindi non pensa di poter “cambiare”, non vuole cambiare: l’Abitudine la protegge e la rende importante nei contesti, perché è brava e veloce nelle sue ripetizioni.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>La Risorsa che si salvaguarda con l’Abitudine non porterà mai “miglioramenti.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 xml:space="preserve">Tante Aziende soffrono a causa di queste contrarietà al cambiamento e non possono crescere, ma sono costrette a perseverare e convivere con gli stessi errori nei metodi. 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 xml:space="preserve">Forse ci vuole più coraggio. </w:t>
      </w:r>
    </w:p>
    <w:p w:rsidR="00051BFE" w:rsidRPr="00051BFE" w:rsidRDefault="00051BFE" w:rsidP="00051BFE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 xml:space="preserve">Per fortuna ci sono tanti ottimi Dirigenti e Direttori di Stabilimento che conoscono bene il lavoro e ci aiutano; si schierano al nostro fianco, ci danno fiducia e superati gli ostacoli “pretestuosi” si ottengono i risultati. </w:t>
      </w:r>
    </w:p>
    <w:p w:rsidR="0045318B" w:rsidRPr="00E819B5" w:rsidRDefault="00051BFE" w:rsidP="00E819B5">
      <w:pPr>
        <w:jc w:val="both"/>
        <w:rPr>
          <w:rFonts w:ascii="Times New Roman" w:hAnsi="Times New Roman" w:cs="Times New Roman"/>
          <w:i/>
        </w:rPr>
      </w:pPr>
      <w:r w:rsidRPr="00051BFE">
        <w:rPr>
          <w:rFonts w:ascii="Times New Roman" w:hAnsi="Times New Roman" w:cs="Times New Roman"/>
          <w:i/>
        </w:rPr>
        <w:t xml:space="preserve">Non dobbiamo abituarci alla staticità; quando entriamo nei reparti, cerchiamo sempre di vedere ogni cosa per la prima volta e critichiamola. Crediamoci. </w:t>
      </w:r>
      <w:bookmarkStart w:id="0" w:name="_GoBack"/>
      <w:bookmarkEnd w:id="0"/>
    </w:p>
    <w:sectPr w:rsidR="0045318B" w:rsidRPr="00E819B5" w:rsidSect="00C23C35">
      <w:headerReference w:type="default" r:id="rId6"/>
      <w:footerReference w:type="default" r:id="rId7"/>
      <w:pgSz w:w="11906" w:h="16838"/>
      <w:pgMar w:top="851" w:right="851" w:bottom="567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6F" w:rsidRDefault="0093156F" w:rsidP="004927A5">
      <w:pPr>
        <w:spacing w:after="0" w:line="240" w:lineRule="auto"/>
      </w:pPr>
      <w:r>
        <w:separator/>
      </w:r>
    </w:p>
  </w:endnote>
  <w:endnote w:type="continuationSeparator" w:id="0">
    <w:p w:rsidR="0093156F" w:rsidRDefault="0093156F" w:rsidP="0049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A5" w:rsidRPr="00D90945" w:rsidRDefault="004927A5" w:rsidP="004927A5">
    <w:pPr>
      <w:pStyle w:val="Pidipagina"/>
      <w:jc w:val="right"/>
      <w:rPr>
        <w:rFonts w:ascii="Times New Roman" w:hAnsi="Times New Roman" w:cs="Times New Roman"/>
        <w:i/>
        <w:sz w:val="16"/>
        <w:szCs w:val="16"/>
      </w:rPr>
    </w:pPr>
    <w:r w:rsidRPr="00D90945">
      <w:rPr>
        <w:rFonts w:ascii="Times New Roman" w:hAnsi="Times New Roman" w:cs="Times New Roman"/>
        <w:i/>
        <w:sz w:val="16"/>
        <w:szCs w:val="16"/>
      </w:rPr>
      <w:t>www.tempiemetodi.it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6F" w:rsidRDefault="0093156F" w:rsidP="004927A5">
      <w:pPr>
        <w:spacing w:after="0" w:line="240" w:lineRule="auto"/>
      </w:pPr>
      <w:r>
        <w:separator/>
      </w:r>
    </w:p>
  </w:footnote>
  <w:footnote w:type="continuationSeparator" w:id="0">
    <w:p w:rsidR="0093156F" w:rsidRDefault="0093156F" w:rsidP="0049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927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:rsidR="004927A5" w:rsidRPr="00D90945" w:rsidRDefault="004927A5">
        <w:pPr>
          <w:pStyle w:val="Intestazione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D90945">
          <w:rPr>
            <w:rFonts w:ascii="Times New Roman" w:hAnsi="Times New Roman" w:cs="Times New Roman"/>
            <w:i/>
            <w:sz w:val="16"/>
            <w:szCs w:val="16"/>
          </w:rPr>
          <w:t xml:space="preserve">Pag. </w:t>
        </w:r>
        <w:r w:rsidRPr="00D90945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D90945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D90945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051BFE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D90945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</w:p>
    </w:sdtContent>
  </w:sdt>
  <w:p w:rsidR="004927A5" w:rsidRPr="00D90945" w:rsidRDefault="004927A5" w:rsidP="00F96F07">
    <w:pPr>
      <w:pStyle w:val="Intestazione"/>
      <w:jc w:val="right"/>
      <w:rPr>
        <w:i/>
        <w:sz w:val="16"/>
        <w:szCs w:val="16"/>
      </w:rPr>
    </w:pPr>
    <w:r w:rsidRPr="00D90945">
      <w:rPr>
        <w:i/>
        <w:sz w:val="16"/>
        <w:szCs w:val="16"/>
      </w:rPr>
      <w:t>Tempi e Metod</w:t>
    </w:r>
    <w:r w:rsidR="00D90945">
      <w:rPr>
        <w:i/>
        <w:sz w:val="16"/>
        <w:szCs w:val="16"/>
      </w:rPr>
      <w:t>i di Giorgio A</w:t>
    </w:r>
    <w:r w:rsidRPr="00D90945">
      <w:rPr>
        <w:i/>
        <w:sz w:val="16"/>
        <w:szCs w:val="16"/>
      </w:rPr>
      <w:t>ndreani</w:t>
    </w:r>
  </w:p>
  <w:p w:rsidR="004927A5" w:rsidRDefault="004927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25"/>
    <w:rsid w:val="00051BFE"/>
    <w:rsid w:val="00073AC3"/>
    <w:rsid w:val="0011584D"/>
    <w:rsid w:val="001377C9"/>
    <w:rsid w:val="002149ED"/>
    <w:rsid w:val="0028183C"/>
    <w:rsid w:val="002F4409"/>
    <w:rsid w:val="003910F8"/>
    <w:rsid w:val="0045318B"/>
    <w:rsid w:val="00462DE6"/>
    <w:rsid w:val="00472530"/>
    <w:rsid w:val="004927A5"/>
    <w:rsid w:val="005B09A9"/>
    <w:rsid w:val="005D175A"/>
    <w:rsid w:val="007E7478"/>
    <w:rsid w:val="00860148"/>
    <w:rsid w:val="00892C38"/>
    <w:rsid w:val="00916294"/>
    <w:rsid w:val="0093156F"/>
    <w:rsid w:val="009B008E"/>
    <w:rsid w:val="009F3D29"/>
    <w:rsid w:val="00A74F9C"/>
    <w:rsid w:val="00A76D45"/>
    <w:rsid w:val="00B24A47"/>
    <w:rsid w:val="00B513CB"/>
    <w:rsid w:val="00C23C35"/>
    <w:rsid w:val="00C774B6"/>
    <w:rsid w:val="00CF6EC0"/>
    <w:rsid w:val="00D01D54"/>
    <w:rsid w:val="00D90945"/>
    <w:rsid w:val="00DA6B02"/>
    <w:rsid w:val="00DD24A8"/>
    <w:rsid w:val="00E20F25"/>
    <w:rsid w:val="00E819B5"/>
    <w:rsid w:val="00F96F07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760A-DF32-47AE-A2CA-9D2DB0C8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7A5"/>
  </w:style>
  <w:style w:type="paragraph" w:styleId="Pidipagina">
    <w:name w:val="footer"/>
    <w:basedOn w:val="Normale"/>
    <w:link w:val="PidipaginaCarattere"/>
    <w:uiPriority w:val="99"/>
    <w:unhideWhenUsed/>
    <w:rsid w:val="00492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7A5"/>
  </w:style>
  <w:style w:type="character" w:styleId="Collegamentoipertestuale">
    <w:name w:val="Hyperlink"/>
    <w:basedOn w:val="Carpredefinitoparagrafo"/>
    <w:uiPriority w:val="99"/>
    <w:unhideWhenUsed/>
    <w:rsid w:val="00492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Tempi e Metodi</dc:creator>
  <cp:keywords/>
  <dc:description/>
  <cp:lastModifiedBy>Tempi e Metodi</cp:lastModifiedBy>
  <cp:revision>14</cp:revision>
  <dcterms:created xsi:type="dcterms:W3CDTF">2020-09-18T06:51:00Z</dcterms:created>
  <dcterms:modified xsi:type="dcterms:W3CDTF">2022-04-26T07:24:00Z</dcterms:modified>
</cp:coreProperties>
</file>